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BB4A" w14:textId="77777777" w:rsidR="002B5BF3" w:rsidRDefault="002B5BF3">
      <w:pPr>
        <w:rPr>
          <w:b/>
          <w:bCs/>
          <w:sz w:val="24"/>
          <w:szCs w:val="24"/>
        </w:rPr>
      </w:pPr>
    </w:p>
    <w:p w14:paraId="3236804A" w14:textId="7951DAE7" w:rsidR="002B5BF3" w:rsidRPr="002B5BF3" w:rsidRDefault="002B5BF3">
      <w:pPr>
        <w:rPr>
          <w:b/>
          <w:bCs/>
          <w:sz w:val="24"/>
          <w:szCs w:val="24"/>
        </w:rPr>
      </w:pPr>
      <w:r>
        <w:rPr>
          <w:b/>
          <w:bCs/>
          <w:sz w:val="24"/>
          <w:szCs w:val="24"/>
        </w:rPr>
        <w:t xml:space="preserve">Protest </w:t>
      </w:r>
      <w:r w:rsidRPr="002B5BF3">
        <w:rPr>
          <w:b/>
          <w:bCs/>
          <w:sz w:val="24"/>
          <w:szCs w:val="24"/>
        </w:rPr>
        <w:t>Kedy, ak nie teraz?</w:t>
      </w:r>
    </w:p>
    <w:p w14:paraId="46699672" w14:textId="056EB45F" w:rsidR="002B5BF3" w:rsidRPr="002B5BF3" w:rsidRDefault="002B5BF3">
      <w:pPr>
        <w:rPr>
          <w:b/>
          <w:bCs/>
          <w:sz w:val="24"/>
          <w:szCs w:val="24"/>
        </w:rPr>
      </w:pPr>
      <w:r w:rsidRPr="002B5BF3">
        <w:rPr>
          <w:b/>
          <w:bCs/>
          <w:sz w:val="24"/>
          <w:szCs w:val="24"/>
        </w:rPr>
        <w:t>Vyhlásenie platformy Otvorená Kultúra!</w:t>
      </w:r>
    </w:p>
    <w:p w14:paraId="2766B62B" w14:textId="77777777" w:rsidR="002B5BF3" w:rsidRDefault="002B5BF3">
      <w:pPr>
        <w:rPr>
          <w:sz w:val="24"/>
          <w:szCs w:val="24"/>
        </w:rPr>
      </w:pPr>
    </w:p>
    <w:p w14:paraId="00000001" w14:textId="6FE460E9" w:rsidR="002D0ABB" w:rsidRDefault="00000000">
      <w:pPr>
        <w:rPr>
          <w:sz w:val="24"/>
          <w:szCs w:val="24"/>
        </w:rPr>
      </w:pPr>
      <w:r>
        <w:rPr>
          <w:sz w:val="24"/>
          <w:szCs w:val="24"/>
        </w:rPr>
        <w:t xml:space="preserve">Platforma Otvorená Kultúra! vznikla ako zdola organizovaná sieť, ktorá prepája ľudí a organizácie v kultúre naprieč Slovenskom. Spojili sme sa, aby sme na báze odbornosti a solidarity riešili dlhodobé aj akútne problémy práce v kultúre. Napriek naším snahám o dialóg SNS neustúpila zo svojich snáh o mocenské ovládnutie rezortu a prostredníctvom poslaneckého návrhu Romana </w:t>
      </w:r>
      <w:proofErr w:type="spellStart"/>
      <w:r>
        <w:rPr>
          <w:sz w:val="24"/>
          <w:szCs w:val="24"/>
        </w:rPr>
        <w:t>Michelka</w:t>
      </w:r>
      <w:proofErr w:type="spellEnd"/>
      <w:r>
        <w:rPr>
          <w:sz w:val="24"/>
          <w:szCs w:val="24"/>
        </w:rPr>
        <w:t xml:space="preserve"> dnes usiluje o odobratie kompetencií odborným komisiám Fondu na podporu umenia. </w:t>
      </w:r>
    </w:p>
    <w:p w14:paraId="00000002" w14:textId="77777777" w:rsidR="002D0ABB" w:rsidRDefault="002D0ABB">
      <w:pPr>
        <w:rPr>
          <w:sz w:val="24"/>
          <w:szCs w:val="24"/>
        </w:rPr>
      </w:pPr>
    </w:p>
    <w:p w14:paraId="00000003" w14:textId="77777777" w:rsidR="002D0ABB" w:rsidRDefault="00000000">
      <w:pPr>
        <w:rPr>
          <w:sz w:val="24"/>
          <w:szCs w:val="24"/>
        </w:rPr>
      </w:pPr>
      <w:r>
        <w:rPr>
          <w:sz w:val="24"/>
          <w:szCs w:val="24"/>
        </w:rPr>
        <w:t>Robí to napriek vecným výhradám a na faktoch postavených argumentoch zo strany žiadateľov, členstva odborných komisií, vedenia fondu, kultúrnej obce, odbornej verejnosti, dokonca aj vlastného koaličného partnera. A robí to preto, lebo jediný spôsob, ako obhájiť legitimitu moci tam, kde chýba na jej výkon kompetentnosť, je mocenské podrobenie.</w:t>
      </w:r>
    </w:p>
    <w:p w14:paraId="00000004" w14:textId="77777777" w:rsidR="002D0ABB" w:rsidRDefault="002D0ABB">
      <w:pPr>
        <w:rPr>
          <w:sz w:val="24"/>
          <w:szCs w:val="24"/>
        </w:rPr>
      </w:pPr>
    </w:p>
    <w:p w14:paraId="00000005" w14:textId="77777777" w:rsidR="002D0ABB" w:rsidRDefault="00000000">
      <w:pPr>
        <w:rPr>
          <w:sz w:val="24"/>
          <w:szCs w:val="24"/>
        </w:rPr>
      </w:pPr>
      <w:r>
        <w:rPr>
          <w:sz w:val="24"/>
          <w:szCs w:val="24"/>
        </w:rPr>
        <w:t>Vládna koalícia ignoruje našu výzvu na odstúpenie ministerky kultúry pre jej deštrukčné zásahy do rezortu. Ignoruje naše pokusy o odborný dialóg pri násilne presadzovaných legislatívnych zmenách. Snaží sa názorovú opozíciu eliminovať personálnymi výmenami, zastrašovaním, dehumanizáciou, prekrúcaním faktov. Nerozumie totiž, že ministerstvo kultúry má kultúrnu obec zastupovať. Pretože kultúra je zdieľaná hodnota, nie politické léno. Namiesto toho chce, aby sa jej umelci a umelkyne zodpovedali za svoje slobodné umelecké prejavy.</w:t>
      </w:r>
    </w:p>
    <w:p w14:paraId="00000006" w14:textId="77777777" w:rsidR="002D0ABB" w:rsidRDefault="002D0ABB">
      <w:pPr>
        <w:rPr>
          <w:sz w:val="24"/>
          <w:szCs w:val="24"/>
        </w:rPr>
      </w:pPr>
    </w:p>
    <w:p w14:paraId="00000007" w14:textId="77777777" w:rsidR="002D0ABB" w:rsidRDefault="00000000">
      <w:pPr>
        <w:rPr>
          <w:sz w:val="24"/>
          <w:szCs w:val="24"/>
        </w:rPr>
      </w:pPr>
      <w:r>
        <w:rPr>
          <w:sz w:val="24"/>
          <w:szCs w:val="24"/>
        </w:rPr>
        <w:t xml:space="preserve">Kde absentuje vôľa k dialógu, nezostáva nám nič iné, ako kričať z ulice. Kultúra má byť tvorená zdola nahor kultúrnymi pracovníkmi a pracovníčkami, nie politickými nominantami. Kultúra má byť otvorená a žiadna iná! Kultúra má byť slobodná a žiadna iná! </w:t>
      </w:r>
    </w:p>
    <w:p w14:paraId="288ABA7B" w14:textId="77777777" w:rsidR="002B5BF3" w:rsidRDefault="002B5BF3">
      <w:pPr>
        <w:rPr>
          <w:sz w:val="24"/>
          <w:szCs w:val="24"/>
        </w:rPr>
      </w:pPr>
    </w:p>
    <w:p w14:paraId="1FB420A1" w14:textId="48103FC4" w:rsidR="002B5BF3" w:rsidRDefault="002B5BF3">
      <w:pPr>
        <w:rPr>
          <w:sz w:val="24"/>
          <w:szCs w:val="24"/>
        </w:rPr>
      </w:pPr>
      <w:r>
        <w:rPr>
          <w:sz w:val="24"/>
          <w:szCs w:val="24"/>
        </w:rPr>
        <w:t>14. 5. 2024</w:t>
      </w:r>
    </w:p>
    <w:p w14:paraId="00000008" w14:textId="77777777" w:rsidR="002D0ABB" w:rsidRDefault="002D0ABB">
      <w:pPr>
        <w:rPr>
          <w:sz w:val="24"/>
          <w:szCs w:val="24"/>
        </w:rPr>
      </w:pPr>
    </w:p>
    <w:p w14:paraId="00000009" w14:textId="77777777" w:rsidR="002D0ABB" w:rsidRDefault="002D0ABB"/>
    <w:sectPr w:rsidR="002D0AB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ABB"/>
    <w:rsid w:val="002B5BF3"/>
    <w:rsid w:val="002D0ABB"/>
    <w:rsid w:val="00B97A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1E1EF545"/>
  <w15:docId w15:val="{8B440B30-915C-334B-BCB2-9BDCF466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Mišíková Katarína</cp:lastModifiedBy>
  <cp:revision>2</cp:revision>
  <dcterms:created xsi:type="dcterms:W3CDTF">2024-05-14T10:56:00Z</dcterms:created>
  <dcterms:modified xsi:type="dcterms:W3CDTF">2024-05-14T10:57:00Z</dcterms:modified>
</cp:coreProperties>
</file>